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AD8B5" w14:textId="751AE634" w:rsidR="00AE3200" w:rsidRPr="00FA5272" w:rsidRDefault="00AE3200" w:rsidP="00DA738C">
      <w:pPr>
        <w:pStyle w:val="p1"/>
        <w:rPr>
          <w:rStyle w:val="s1"/>
          <w:bCs/>
          <w:sz w:val="18"/>
        </w:rPr>
      </w:pPr>
      <w:r w:rsidRPr="00FA5272">
        <w:rPr>
          <w:rStyle w:val="s1"/>
          <w:bCs/>
          <w:sz w:val="18"/>
        </w:rPr>
        <w:t xml:space="preserve">Name: </w:t>
      </w:r>
    </w:p>
    <w:p w14:paraId="6AE883F3" w14:textId="23FE4C82" w:rsidR="00AE3200" w:rsidRPr="00FA5272" w:rsidRDefault="00AE3200" w:rsidP="00DA738C">
      <w:pPr>
        <w:pStyle w:val="p1"/>
        <w:rPr>
          <w:rStyle w:val="s1"/>
          <w:bCs/>
          <w:sz w:val="18"/>
        </w:rPr>
      </w:pPr>
      <w:proofErr w:type="spellStart"/>
      <w:r w:rsidRPr="00FA5272">
        <w:rPr>
          <w:rStyle w:val="s1"/>
          <w:bCs/>
          <w:sz w:val="18"/>
        </w:rPr>
        <w:t>Pd</w:t>
      </w:r>
      <w:proofErr w:type="spellEnd"/>
      <w:r w:rsidRPr="00FA5272">
        <w:rPr>
          <w:rStyle w:val="s1"/>
          <w:bCs/>
          <w:sz w:val="18"/>
        </w:rPr>
        <w:t>:</w:t>
      </w:r>
    </w:p>
    <w:p w14:paraId="6DC9D531" w14:textId="77777777" w:rsidR="00AE3200" w:rsidRPr="00AE3200" w:rsidRDefault="00AE3200" w:rsidP="00DA738C">
      <w:pPr>
        <w:pStyle w:val="p1"/>
        <w:rPr>
          <w:rStyle w:val="s1"/>
          <w:b/>
          <w:bCs/>
          <w:sz w:val="21"/>
        </w:rPr>
      </w:pPr>
    </w:p>
    <w:p w14:paraId="43EC9F10" w14:textId="77777777" w:rsidR="00DA738C" w:rsidRPr="00DA738C" w:rsidRDefault="00DA738C" w:rsidP="00DA738C">
      <w:pPr>
        <w:pStyle w:val="p1"/>
        <w:rPr>
          <w:sz w:val="32"/>
        </w:rPr>
      </w:pPr>
      <w:r w:rsidRPr="00DA738C">
        <w:rPr>
          <w:rStyle w:val="s1"/>
          <w:b/>
          <w:bCs/>
          <w:sz w:val="32"/>
        </w:rPr>
        <w:t>Richard Cory</w:t>
      </w:r>
    </w:p>
    <w:p w14:paraId="679F0EF0" w14:textId="715F1A9C" w:rsidR="00DA738C" w:rsidRPr="00FA5272" w:rsidRDefault="00AE3200" w:rsidP="00DA738C">
      <w:pPr>
        <w:pStyle w:val="p2"/>
      </w:pPr>
      <w:r w:rsidRPr="00FA5272">
        <w:rPr>
          <w:noProof/>
        </w:rPr>
        <mc:AlternateContent>
          <mc:Choice Requires="wps">
            <w:drawing>
              <wp:anchor distT="0" distB="0" distL="114300" distR="114300" simplePos="0" relativeHeight="251659264" behindDoc="0" locked="0" layoutInCell="1" allowOverlap="1" wp14:anchorId="688CCA68" wp14:editId="2A708A46">
                <wp:simplePos x="0" y="0"/>
                <wp:positionH relativeFrom="column">
                  <wp:posOffset>3720465</wp:posOffset>
                </wp:positionH>
                <wp:positionV relativeFrom="paragraph">
                  <wp:posOffset>55245</wp:posOffset>
                </wp:positionV>
                <wp:extent cx="2857500" cy="1487170"/>
                <wp:effectExtent l="0" t="0" r="38100" b="3683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148717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9C3E71A" w14:textId="7E36AE3A" w:rsidR="00AE3200" w:rsidRPr="00AE3200" w:rsidRDefault="00AE3200">
                            <w:pPr>
                              <w:rPr>
                                <w:b/>
                              </w:rPr>
                            </w:pPr>
                            <w:r w:rsidRPr="00AE3200">
                              <w:rPr>
                                <w:b/>
                              </w:rPr>
                              <w:t>Poetic Form Analysis:</w:t>
                            </w:r>
                          </w:p>
                          <w:p w14:paraId="6E70F367" w14:textId="7072DEE7" w:rsidR="00AE3200" w:rsidRDefault="00AE3200">
                            <w:r>
                              <w:t>1. How many stanzas are there?</w:t>
                            </w:r>
                          </w:p>
                          <w:p w14:paraId="12C6D1FF" w14:textId="77777777" w:rsidR="00AE3200" w:rsidRDefault="00AE3200"/>
                          <w:p w14:paraId="450DE06C" w14:textId="5AA70188" w:rsidR="00AE3200" w:rsidRDefault="00AE3200">
                            <w:r>
                              <w:t>2. What is this type of stanza called?</w:t>
                            </w:r>
                          </w:p>
                          <w:p w14:paraId="40676C00" w14:textId="77777777" w:rsidR="00AE3200" w:rsidRDefault="00AE3200"/>
                          <w:p w14:paraId="20035551" w14:textId="26A2A73B" w:rsidR="00AE3200" w:rsidRDefault="00AE3200">
                            <w:r>
                              <w:t>3. What is the rhyme scheme?</w:t>
                            </w:r>
                          </w:p>
                          <w:p w14:paraId="3AECB9DA" w14:textId="77777777" w:rsidR="00AE3200" w:rsidRDefault="00AE3200"/>
                          <w:p w14:paraId="48F63D67" w14:textId="77777777" w:rsidR="00AE3200" w:rsidRDefault="00AE3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8CCA68" id="_x0000_t202" coordsize="21600,21600" o:spt="202" path="m0,0l0,21600,21600,21600,21600,0xe">
                <v:stroke joinstyle="miter"/>
                <v:path gradientshapeok="t" o:connecttype="rect"/>
              </v:shapetype>
              <v:shape id="Text Box 1" o:spid="_x0000_s1026" type="#_x0000_t202" style="position:absolute;margin-left:292.95pt;margin-top:4.35pt;width:225pt;height:1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" filled="f" strokecolor="#4472c4 [3204]">
                <v:textbox>
                  <w:txbxContent>
                    <w:p w14:paraId="09C3E71A" w14:textId="7E36AE3A" w:rsidR="00AE3200" w:rsidRPr="00AE3200" w:rsidRDefault="00AE3200">
                      <w:pPr>
                        <w:rPr>
                          <w:b/>
                        </w:rPr>
                      </w:pPr>
                      <w:r w:rsidRPr="00AE3200">
                        <w:rPr>
                          <w:b/>
                        </w:rPr>
                        <w:t>Poetic Form Analysis:</w:t>
                      </w:r>
                    </w:p>
                    <w:p w14:paraId="6E70F367" w14:textId="7072DEE7" w:rsidR="00AE3200" w:rsidRDefault="00AE3200">
                      <w:r>
                        <w:t>1. How many stanzas are there?</w:t>
                      </w:r>
                    </w:p>
                    <w:p w14:paraId="12C6D1FF" w14:textId="77777777" w:rsidR="00AE3200" w:rsidRDefault="00AE3200"/>
                    <w:p w14:paraId="450DE06C" w14:textId="5AA70188" w:rsidR="00AE3200" w:rsidRDefault="00AE3200">
                      <w:r>
                        <w:t>2. What is this type of stanza called?</w:t>
                      </w:r>
                    </w:p>
                    <w:p w14:paraId="40676C00" w14:textId="77777777" w:rsidR="00AE3200" w:rsidRDefault="00AE3200"/>
                    <w:p w14:paraId="20035551" w14:textId="26A2A73B" w:rsidR="00AE3200" w:rsidRDefault="00AE3200">
                      <w:r>
                        <w:t>3. What is the rhyme scheme?</w:t>
                      </w:r>
                    </w:p>
                    <w:p w14:paraId="3AECB9DA" w14:textId="77777777" w:rsidR="00AE3200" w:rsidRDefault="00AE3200"/>
                    <w:p w14:paraId="48F63D67" w14:textId="77777777" w:rsidR="00AE3200" w:rsidRDefault="00AE3200"/>
                  </w:txbxContent>
                </v:textbox>
                <w10:wrap type="square"/>
              </v:shape>
            </w:pict>
          </mc:Fallback>
        </mc:AlternateContent>
      </w:r>
      <w:r w:rsidR="00DA738C" w:rsidRPr="00FA5272">
        <w:rPr>
          <w:rStyle w:val="s2"/>
        </w:rPr>
        <w:t xml:space="preserve">BY </w:t>
      </w:r>
      <w:hyperlink r:id="rId5" w:history="1">
        <w:r w:rsidR="00DA738C" w:rsidRPr="00FA5272">
          <w:rPr>
            <w:rStyle w:val="s3"/>
            <w:color w:val="0000FF"/>
            <w:shd w:val="clear" w:color="auto" w:fill="FFFFFF"/>
          </w:rPr>
          <w:t>EDWIN ARLINGTON ROBINSON</w:t>
        </w:r>
      </w:hyperlink>
    </w:p>
    <w:p w14:paraId="5C0CFD21" w14:textId="77777777" w:rsidR="00DA738C" w:rsidRPr="00FA5272" w:rsidRDefault="00DA738C" w:rsidP="00DA738C">
      <w:pPr>
        <w:pStyle w:val="p3"/>
        <w:rPr>
          <w:sz w:val="21"/>
          <w:szCs w:val="21"/>
        </w:rPr>
      </w:pPr>
      <w:r w:rsidRPr="00FA5272">
        <w:rPr>
          <w:rStyle w:val="s1"/>
          <w:sz w:val="21"/>
          <w:szCs w:val="21"/>
        </w:rPr>
        <w:t>Whenever Richard Cory went down town,</w:t>
      </w:r>
    </w:p>
    <w:p w14:paraId="7957C30F" w14:textId="77777777" w:rsidR="00DA738C" w:rsidRPr="00FA5272" w:rsidRDefault="00DA738C" w:rsidP="00DA738C">
      <w:pPr>
        <w:pStyle w:val="p3"/>
        <w:rPr>
          <w:sz w:val="21"/>
          <w:szCs w:val="21"/>
        </w:rPr>
      </w:pPr>
      <w:r w:rsidRPr="00FA5272">
        <w:rPr>
          <w:rStyle w:val="s1"/>
          <w:sz w:val="21"/>
          <w:szCs w:val="21"/>
        </w:rPr>
        <w:t>We people on the pavement looked at him:</w:t>
      </w:r>
    </w:p>
    <w:p w14:paraId="36E3221E" w14:textId="77777777" w:rsidR="00DA738C" w:rsidRPr="00FA5272" w:rsidRDefault="00DA738C" w:rsidP="00DA738C">
      <w:pPr>
        <w:pStyle w:val="p3"/>
        <w:rPr>
          <w:sz w:val="21"/>
          <w:szCs w:val="21"/>
        </w:rPr>
      </w:pPr>
      <w:r w:rsidRPr="00FA5272">
        <w:rPr>
          <w:rStyle w:val="s1"/>
          <w:sz w:val="21"/>
          <w:szCs w:val="21"/>
        </w:rPr>
        <w:t>He was a gentleman from sole to crown,</w:t>
      </w:r>
    </w:p>
    <w:p w14:paraId="42A0A28E" w14:textId="77777777" w:rsidR="00DA738C" w:rsidRPr="00FA5272" w:rsidRDefault="00DA738C" w:rsidP="00DA738C">
      <w:pPr>
        <w:pStyle w:val="p3"/>
        <w:rPr>
          <w:sz w:val="21"/>
          <w:szCs w:val="21"/>
        </w:rPr>
      </w:pPr>
      <w:r w:rsidRPr="00FA5272">
        <w:rPr>
          <w:rStyle w:val="s1"/>
          <w:sz w:val="21"/>
          <w:szCs w:val="21"/>
        </w:rPr>
        <w:t>Clean favored, and imperially slim.</w:t>
      </w:r>
    </w:p>
    <w:p w14:paraId="2788EA45" w14:textId="77777777" w:rsidR="00DA738C" w:rsidRPr="00FA5272" w:rsidRDefault="00DA738C" w:rsidP="00DA738C">
      <w:pPr>
        <w:pStyle w:val="p4"/>
        <w:rPr>
          <w:sz w:val="21"/>
          <w:szCs w:val="21"/>
        </w:rPr>
      </w:pPr>
    </w:p>
    <w:p w14:paraId="4A9013E3" w14:textId="77777777" w:rsidR="00DA738C" w:rsidRPr="00FA5272" w:rsidRDefault="00DA738C" w:rsidP="00DA738C">
      <w:pPr>
        <w:pStyle w:val="p3"/>
        <w:rPr>
          <w:sz w:val="21"/>
          <w:szCs w:val="21"/>
        </w:rPr>
      </w:pPr>
      <w:r w:rsidRPr="00FA5272">
        <w:rPr>
          <w:rStyle w:val="s1"/>
          <w:sz w:val="21"/>
          <w:szCs w:val="21"/>
        </w:rPr>
        <w:t>And he was always quietly arrayed,</w:t>
      </w:r>
    </w:p>
    <w:p w14:paraId="1457B57F" w14:textId="77777777" w:rsidR="00DA738C" w:rsidRPr="00FA5272" w:rsidRDefault="00DA738C" w:rsidP="00DA738C">
      <w:pPr>
        <w:pStyle w:val="p3"/>
        <w:rPr>
          <w:sz w:val="21"/>
          <w:szCs w:val="21"/>
        </w:rPr>
      </w:pPr>
      <w:r w:rsidRPr="00FA5272">
        <w:rPr>
          <w:rStyle w:val="s1"/>
          <w:sz w:val="21"/>
          <w:szCs w:val="21"/>
        </w:rPr>
        <w:t>And he was always human when he talked;</w:t>
      </w:r>
    </w:p>
    <w:p w14:paraId="03DA8E4D" w14:textId="77777777" w:rsidR="00DA738C" w:rsidRPr="00FA5272" w:rsidRDefault="00DA738C" w:rsidP="00DA738C">
      <w:pPr>
        <w:pStyle w:val="p3"/>
        <w:rPr>
          <w:sz w:val="21"/>
          <w:szCs w:val="21"/>
        </w:rPr>
      </w:pPr>
      <w:r w:rsidRPr="00FA5272">
        <w:rPr>
          <w:rStyle w:val="s1"/>
          <w:sz w:val="21"/>
          <w:szCs w:val="21"/>
        </w:rPr>
        <w:t>But still he fluttered pulses when he said,</w:t>
      </w:r>
    </w:p>
    <w:p w14:paraId="7291C62F" w14:textId="77777777" w:rsidR="00DA738C" w:rsidRPr="00FA5272" w:rsidRDefault="00DA738C" w:rsidP="00DA738C">
      <w:pPr>
        <w:pStyle w:val="p3"/>
        <w:rPr>
          <w:sz w:val="21"/>
          <w:szCs w:val="21"/>
        </w:rPr>
      </w:pPr>
      <w:r w:rsidRPr="00FA5272">
        <w:rPr>
          <w:rStyle w:val="s1"/>
          <w:sz w:val="21"/>
          <w:szCs w:val="21"/>
        </w:rPr>
        <w:t>"Good-morning," and he glittered when he walked.</w:t>
      </w:r>
    </w:p>
    <w:p w14:paraId="5D6CEB57" w14:textId="77777777" w:rsidR="00DA738C" w:rsidRPr="00FA5272" w:rsidRDefault="00DA738C" w:rsidP="00DA738C">
      <w:pPr>
        <w:pStyle w:val="p4"/>
        <w:rPr>
          <w:sz w:val="21"/>
          <w:szCs w:val="21"/>
        </w:rPr>
      </w:pPr>
    </w:p>
    <w:p w14:paraId="368D4298" w14:textId="77777777" w:rsidR="00DA738C" w:rsidRPr="00FA5272" w:rsidRDefault="00DA738C" w:rsidP="00DA738C">
      <w:pPr>
        <w:pStyle w:val="p3"/>
        <w:rPr>
          <w:sz w:val="21"/>
          <w:szCs w:val="21"/>
        </w:rPr>
      </w:pPr>
      <w:r w:rsidRPr="00FA5272">
        <w:rPr>
          <w:rStyle w:val="s1"/>
          <w:sz w:val="21"/>
          <w:szCs w:val="21"/>
        </w:rPr>
        <w:t>And he was rich</w:t>
      </w:r>
      <w:r w:rsidRPr="00FA5272">
        <w:rPr>
          <w:rStyle w:val="s5"/>
          <w:sz w:val="21"/>
          <w:szCs w:val="21"/>
        </w:rPr>
        <w:t>—</w:t>
      </w:r>
      <w:r w:rsidRPr="00FA5272">
        <w:rPr>
          <w:rStyle w:val="s1"/>
          <w:sz w:val="21"/>
          <w:szCs w:val="21"/>
        </w:rPr>
        <w:t>yes, richer than a king</w:t>
      </w:r>
      <w:r w:rsidRPr="00FA5272">
        <w:rPr>
          <w:rStyle w:val="s5"/>
          <w:sz w:val="21"/>
          <w:szCs w:val="21"/>
        </w:rPr>
        <w:t>—</w:t>
      </w:r>
    </w:p>
    <w:p w14:paraId="6440A0D3" w14:textId="77777777" w:rsidR="00DA738C" w:rsidRPr="00FA5272" w:rsidRDefault="00DA738C" w:rsidP="00DA738C">
      <w:pPr>
        <w:pStyle w:val="p3"/>
        <w:rPr>
          <w:sz w:val="21"/>
          <w:szCs w:val="21"/>
        </w:rPr>
      </w:pPr>
      <w:r w:rsidRPr="00FA5272">
        <w:rPr>
          <w:rStyle w:val="s1"/>
          <w:sz w:val="21"/>
          <w:szCs w:val="21"/>
        </w:rPr>
        <w:t>And admirably schooled in every grace:</w:t>
      </w:r>
    </w:p>
    <w:p w14:paraId="1E66B62A" w14:textId="77777777" w:rsidR="00DA738C" w:rsidRPr="00FA5272" w:rsidRDefault="00DA738C" w:rsidP="00DA738C">
      <w:pPr>
        <w:pStyle w:val="p3"/>
        <w:rPr>
          <w:sz w:val="21"/>
          <w:szCs w:val="21"/>
        </w:rPr>
      </w:pPr>
      <w:r w:rsidRPr="00FA5272">
        <w:rPr>
          <w:rStyle w:val="s1"/>
          <w:sz w:val="21"/>
          <w:szCs w:val="21"/>
        </w:rPr>
        <w:t>In fine, we thought that he was everything</w:t>
      </w:r>
    </w:p>
    <w:p w14:paraId="6567383B" w14:textId="77777777" w:rsidR="00DA738C" w:rsidRPr="00FA5272" w:rsidRDefault="00DA738C" w:rsidP="00DA738C">
      <w:pPr>
        <w:pStyle w:val="p3"/>
        <w:rPr>
          <w:sz w:val="21"/>
          <w:szCs w:val="21"/>
        </w:rPr>
      </w:pPr>
      <w:r w:rsidRPr="00FA5272">
        <w:rPr>
          <w:rStyle w:val="s1"/>
          <w:sz w:val="21"/>
          <w:szCs w:val="21"/>
        </w:rPr>
        <w:t>To make us wish that we were in his place.</w:t>
      </w:r>
    </w:p>
    <w:p w14:paraId="43E51A82" w14:textId="77777777" w:rsidR="00DA738C" w:rsidRPr="00FA5272" w:rsidRDefault="00DA738C" w:rsidP="00DA738C">
      <w:pPr>
        <w:pStyle w:val="p4"/>
        <w:rPr>
          <w:sz w:val="21"/>
          <w:szCs w:val="21"/>
        </w:rPr>
      </w:pPr>
    </w:p>
    <w:p w14:paraId="4736B65B" w14:textId="77777777" w:rsidR="00DA738C" w:rsidRPr="00FA5272" w:rsidRDefault="00DA738C" w:rsidP="00DA738C">
      <w:pPr>
        <w:pStyle w:val="p3"/>
        <w:rPr>
          <w:sz w:val="21"/>
          <w:szCs w:val="21"/>
        </w:rPr>
      </w:pPr>
      <w:proofErr w:type="gramStart"/>
      <w:r w:rsidRPr="00FA5272">
        <w:rPr>
          <w:rStyle w:val="s1"/>
          <w:sz w:val="21"/>
          <w:szCs w:val="21"/>
        </w:rPr>
        <w:t>So</w:t>
      </w:r>
      <w:proofErr w:type="gramEnd"/>
      <w:r w:rsidRPr="00FA5272">
        <w:rPr>
          <w:rStyle w:val="s1"/>
          <w:sz w:val="21"/>
          <w:szCs w:val="21"/>
        </w:rPr>
        <w:t xml:space="preserve"> on we worked, and waited for the light,</w:t>
      </w:r>
    </w:p>
    <w:p w14:paraId="18FEA5B1" w14:textId="77777777" w:rsidR="00DA738C" w:rsidRPr="00FA5272" w:rsidRDefault="00DA738C" w:rsidP="00DA738C">
      <w:pPr>
        <w:pStyle w:val="p3"/>
        <w:rPr>
          <w:sz w:val="21"/>
          <w:szCs w:val="21"/>
        </w:rPr>
      </w:pPr>
      <w:r w:rsidRPr="00FA5272">
        <w:rPr>
          <w:rStyle w:val="s1"/>
          <w:sz w:val="21"/>
          <w:szCs w:val="21"/>
        </w:rPr>
        <w:t>And went without the meat, and cursed the bread;</w:t>
      </w:r>
    </w:p>
    <w:p w14:paraId="7C27289A" w14:textId="77777777" w:rsidR="00DA738C" w:rsidRPr="00FA5272" w:rsidRDefault="00DA738C" w:rsidP="00DA738C">
      <w:pPr>
        <w:pStyle w:val="p3"/>
        <w:rPr>
          <w:sz w:val="21"/>
          <w:szCs w:val="21"/>
        </w:rPr>
      </w:pPr>
      <w:r w:rsidRPr="00FA5272">
        <w:rPr>
          <w:rStyle w:val="s1"/>
          <w:sz w:val="21"/>
          <w:szCs w:val="21"/>
        </w:rPr>
        <w:t>And Richard Cory, one calm summer night,</w:t>
      </w:r>
    </w:p>
    <w:p w14:paraId="054D89B8" w14:textId="77777777" w:rsidR="00DA738C" w:rsidRPr="00FA5272" w:rsidRDefault="00DA738C" w:rsidP="00DA738C">
      <w:pPr>
        <w:pStyle w:val="p3"/>
        <w:rPr>
          <w:sz w:val="21"/>
          <w:szCs w:val="21"/>
        </w:rPr>
      </w:pPr>
      <w:r w:rsidRPr="00FA5272">
        <w:rPr>
          <w:rStyle w:val="s1"/>
          <w:sz w:val="21"/>
          <w:szCs w:val="21"/>
        </w:rPr>
        <w:t>Went home and put a bullet through his head.</w:t>
      </w:r>
    </w:p>
    <w:p w14:paraId="0AA90F5F" w14:textId="15EE6A42" w:rsidR="00DA738C" w:rsidRDefault="00AE3200" w:rsidP="00AE3200">
      <w:pPr>
        <w:pStyle w:val="p4"/>
        <w:jc w:val="center"/>
      </w:pPr>
      <w:r>
        <w:t>***************************************************************</w:t>
      </w:r>
    </w:p>
    <w:p w14:paraId="766F14F4" w14:textId="1E83D093" w:rsidR="00AE3200" w:rsidRPr="00AE3200" w:rsidRDefault="00AE3200" w:rsidP="00DA738C">
      <w:pPr>
        <w:pStyle w:val="p4"/>
        <w:rPr>
          <w:b/>
          <w:sz w:val="22"/>
        </w:rPr>
      </w:pPr>
      <w:r w:rsidRPr="00AE3200">
        <w:rPr>
          <w:b/>
          <w:sz w:val="22"/>
        </w:rPr>
        <w:t>Questions:</w:t>
      </w:r>
    </w:p>
    <w:p w14:paraId="26F36EB3" w14:textId="5ADF198E" w:rsidR="00BE3AC5" w:rsidRDefault="00BE3AC5" w:rsidP="00DA738C">
      <w:pPr>
        <w:pStyle w:val="p4"/>
        <w:rPr>
          <w:sz w:val="22"/>
        </w:rPr>
      </w:pPr>
      <w:r>
        <w:rPr>
          <w:sz w:val="22"/>
        </w:rPr>
        <w:t>1. What is the purpose of the poem?</w:t>
      </w:r>
    </w:p>
    <w:p w14:paraId="41E55BAA" w14:textId="77777777" w:rsidR="00AE3200" w:rsidRDefault="00AE3200" w:rsidP="00DA738C">
      <w:pPr>
        <w:pStyle w:val="p4"/>
        <w:rPr>
          <w:sz w:val="22"/>
        </w:rPr>
      </w:pPr>
    </w:p>
    <w:p w14:paraId="16FA4E72" w14:textId="77777777" w:rsidR="00AE3200" w:rsidRDefault="00AE3200" w:rsidP="00DA738C">
      <w:pPr>
        <w:pStyle w:val="p4"/>
        <w:rPr>
          <w:sz w:val="22"/>
        </w:rPr>
      </w:pPr>
    </w:p>
    <w:p w14:paraId="6860A76A" w14:textId="73049AF4" w:rsidR="00AE3200" w:rsidRDefault="00AE3200" w:rsidP="00DA738C">
      <w:pPr>
        <w:pStyle w:val="p4"/>
        <w:rPr>
          <w:sz w:val="22"/>
        </w:rPr>
      </w:pPr>
      <w:r>
        <w:rPr>
          <w:sz w:val="22"/>
        </w:rPr>
        <w:t>2. Where does the tone shift in the poem?  The tone shifts from ____________ to __________.</w:t>
      </w:r>
    </w:p>
    <w:p w14:paraId="21080E5A" w14:textId="77777777" w:rsidR="00AE3200" w:rsidRDefault="00AE3200" w:rsidP="00DA738C">
      <w:pPr>
        <w:pStyle w:val="p4"/>
        <w:rPr>
          <w:sz w:val="22"/>
        </w:rPr>
      </w:pPr>
    </w:p>
    <w:p w14:paraId="4D1B4AD1" w14:textId="2DD62FAE" w:rsidR="00AE3200" w:rsidRDefault="00AE3200" w:rsidP="00DA738C">
      <w:pPr>
        <w:pStyle w:val="p4"/>
        <w:rPr>
          <w:sz w:val="22"/>
        </w:rPr>
      </w:pPr>
      <w:r>
        <w:rPr>
          <w:sz w:val="22"/>
        </w:rPr>
        <w:t>3. Which type of irony is used in the poem?  Explain your answer.</w:t>
      </w:r>
    </w:p>
    <w:p w14:paraId="12B9810C" w14:textId="77777777" w:rsidR="00AE3200" w:rsidRDefault="00AE3200" w:rsidP="00DA738C">
      <w:pPr>
        <w:pStyle w:val="p4"/>
        <w:rPr>
          <w:sz w:val="22"/>
        </w:rPr>
      </w:pPr>
    </w:p>
    <w:p w14:paraId="6E3904A7" w14:textId="3A7566E9" w:rsidR="00AE3200" w:rsidRPr="00AE3200" w:rsidRDefault="00AE3200" w:rsidP="00DA738C">
      <w:pPr>
        <w:pStyle w:val="p4"/>
        <w:rPr>
          <w:b/>
          <w:sz w:val="22"/>
        </w:rPr>
      </w:pPr>
      <w:r w:rsidRPr="00AE3200">
        <w:rPr>
          <w:b/>
          <w:sz w:val="22"/>
        </w:rPr>
        <w:t>Written Response:</w:t>
      </w:r>
    </w:p>
    <w:p w14:paraId="3705C386" w14:textId="68685D67" w:rsidR="00AE3200" w:rsidRPr="00FA5272" w:rsidRDefault="00AE3200" w:rsidP="00DA738C">
      <w:pPr>
        <w:pStyle w:val="p4"/>
        <w:rPr>
          <w:b/>
          <w:sz w:val="22"/>
        </w:rPr>
      </w:pPr>
      <w:r>
        <w:rPr>
          <w:sz w:val="22"/>
        </w:rPr>
        <w:t xml:space="preserve">Write </w:t>
      </w:r>
      <w:r w:rsidR="00DD0287">
        <w:rPr>
          <w:sz w:val="22"/>
        </w:rPr>
        <w:t xml:space="preserve">an </w:t>
      </w:r>
      <w:r w:rsidR="00DD0287" w:rsidRPr="00FA5272">
        <w:rPr>
          <w:i/>
          <w:sz w:val="22"/>
        </w:rPr>
        <w:t>introductory paragraph</w:t>
      </w:r>
      <w:r w:rsidR="00FA5272">
        <w:rPr>
          <w:sz w:val="22"/>
        </w:rPr>
        <w:t xml:space="preserve"> for an essay in which you plan to </w:t>
      </w:r>
      <w:r>
        <w:rPr>
          <w:sz w:val="22"/>
        </w:rPr>
        <w:t xml:space="preserve">answer the following prompt:  </w:t>
      </w:r>
      <w:r w:rsidRPr="00FA5272">
        <w:rPr>
          <w:b/>
          <w:sz w:val="22"/>
        </w:rPr>
        <w:t xml:space="preserve">Is the man described </w:t>
      </w:r>
      <w:r w:rsidR="00FA5272" w:rsidRPr="00FA5272">
        <w:rPr>
          <w:b/>
          <w:sz w:val="22"/>
        </w:rPr>
        <w:t xml:space="preserve">in “Richard Cory” </w:t>
      </w:r>
      <w:r w:rsidRPr="00FA5272">
        <w:rPr>
          <w:b/>
          <w:sz w:val="22"/>
        </w:rPr>
        <w:t xml:space="preserve">more like Santiago </w:t>
      </w:r>
      <w:proofErr w:type="spellStart"/>
      <w:r w:rsidRPr="00FA5272">
        <w:rPr>
          <w:b/>
          <w:sz w:val="22"/>
        </w:rPr>
        <w:t>Nasar</w:t>
      </w:r>
      <w:proofErr w:type="spellEnd"/>
      <w:r w:rsidRPr="00FA5272">
        <w:rPr>
          <w:b/>
          <w:sz w:val="22"/>
        </w:rPr>
        <w:t xml:space="preserve"> or </w:t>
      </w:r>
      <w:proofErr w:type="spellStart"/>
      <w:r w:rsidRPr="00FA5272">
        <w:rPr>
          <w:b/>
          <w:sz w:val="22"/>
        </w:rPr>
        <w:t>Bayardo</w:t>
      </w:r>
      <w:proofErr w:type="spellEnd"/>
      <w:r w:rsidRPr="00FA5272">
        <w:rPr>
          <w:b/>
          <w:sz w:val="22"/>
        </w:rPr>
        <w:t xml:space="preserve"> San Roman</w:t>
      </w:r>
      <w:r w:rsidR="00FA5272" w:rsidRPr="00FA5272">
        <w:rPr>
          <w:b/>
          <w:sz w:val="22"/>
        </w:rPr>
        <w:t xml:space="preserve"> from </w:t>
      </w:r>
      <w:r w:rsidR="00FA5272" w:rsidRPr="00FA5272">
        <w:rPr>
          <w:b/>
          <w:i/>
          <w:sz w:val="22"/>
        </w:rPr>
        <w:t>Chronicle of a Death Foretold</w:t>
      </w:r>
      <w:r w:rsidRPr="00FA5272">
        <w:rPr>
          <w:b/>
          <w:sz w:val="22"/>
        </w:rPr>
        <w:t>?</w:t>
      </w:r>
    </w:p>
    <w:tbl>
      <w:tblPr>
        <w:tblStyle w:val="TableGrid"/>
        <w:tblW w:w="10690" w:type="dxa"/>
        <w:tblLook w:val="04A0" w:firstRow="1" w:lastRow="0" w:firstColumn="1" w:lastColumn="0" w:noHBand="0" w:noVBand="1"/>
      </w:tblPr>
      <w:tblGrid>
        <w:gridCol w:w="10690"/>
      </w:tblGrid>
      <w:tr w:rsidR="00AE3200" w14:paraId="0938F5A1" w14:textId="77777777" w:rsidTr="00AE3200">
        <w:trPr>
          <w:trHeight w:val="350"/>
        </w:trPr>
        <w:tc>
          <w:tcPr>
            <w:tcW w:w="10690" w:type="dxa"/>
          </w:tcPr>
          <w:p w14:paraId="490CC045" w14:textId="77777777" w:rsidR="00AE3200" w:rsidRDefault="00AE3200" w:rsidP="00DA738C">
            <w:pPr>
              <w:pStyle w:val="p4"/>
              <w:rPr>
                <w:sz w:val="22"/>
              </w:rPr>
            </w:pPr>
          </w:p>
        </w:tc>
      </w:tr>
      <w:tr w:rsidR="00AE3200" w14:paraId="05D10A25" w14:textId="77777777" w:rsidTr="00AE3200">
        <w:trPr>
          <w:trHeight w:val="350"/>
        </w:trPr>
        <w:tc>
          <w:tcPr>
            <w:tcW w:w="10690" w:type="dxa"/>
          </w:tcPr>
          <w:p w14:paraId="6933DDCE" w14:textId="77777777" w:rsidR="00AE3200" w:rsidRDefault="00AE3200" w:rsidP="00DA738C">
            <w:pPr>
              <w:pStyle w:val="p4"/>
              <w:rPr>
                <w:sz w:val="22"/>
              </w:rPr>
            </w:pPr>
          </w:p>
        </w:tc>
      </w:tr>
      <w:tr w:rsidR="00AE3200" w14:paraId="0353545B" w14:textId="77777777" w:rsidTr="00AE3200">
        <w:trPr>
          <w:trHeight w:val="365"/>
        </w:trPr>
        <w:tc>
          <w:tcPr>
            <w:tcW w:w="10690" w:type="dxa"/>
          </w:tcPr>
          <w:p w14:paraId="3F7EECE8" w14:textId="77777777" w:rsidR="00AE3200" w:rsidRDefault="00AE3200" w:rsidP="00DA738C">
            <w:pPr>
              <w:pStyle w:val="p4"/>
              <w:rPr>
                <w:sz w:val="22"/>
              </w:rPr>
            </w:pPr>
          </w:p>
        </w:tc>
      </w:tr>
      <w:tr w:rsidR="00AE3200" w14:paraId="28C258A3" w14:textId="77777777" w:rsidTr="00AE3200">
        <w:trPr>
          <w:trHeight w:val="350"/>
        </w:trPr>
        <w:tc>
          <w:tcPr>
            <w:tcW w:w="10690" w:type="dxa"/>
          </w:tcPr>
          <w:p w14:paraId="2ED7D2E5" w14:textId="77777777" w:rsidR="00AE3200" w:rsidRDefault="00AE3200" w:rsidP="00DA738C">
            <w:pPr>
              <w:pStyle w:val="p4"/>
              <w:rPr>
                <w:sz w:val="22"/>
              </w:rPr>
            </w:pPr>
          </w:p>
        </w:tc>
      </w:tr>
      <w:tr w:rsidR="00AE3200" w14:paraId="21150BE5" w14:textId="77777777" w:rsidTr="00AE3200">
        <w:trPr>
          <w:trHeight w:val="350"/>
        </w:trPr>
        <w:tc>
          <w:tcPr>
            <w:tcW w:w="10690" w:type="dxa"/>
          </w:tcPr>
          <w:p w14:paraId="42CF2D99" w14:textId="77777777" w:rsidR="00AE3200" w:rsidRDefault="00AE3200" w:rsidP="00DA738C">
            <w:pPr>
              <w:pStyle w:val="p4"/>
              <w:rPr>
                <w:sz w:val="22"/>
              </w:rPr>
            </w:pPr>
          </w:p>
        </w:tc>
      </w:tr>
      <w:tr w:rsidR="00AE3200" w14:paraId="2D9167A1" w14:textId="77777777" w:rsidTr="00AE3200">
        <w:trPr>
          <w:trHeight w:val="350"/>
        </w:trPr>
        <w:tc>
          <w:tcPr>
            <w:tcW w:w="10690" w:type="dxa"/>
          </w:tcPr>
          <w:p w14:paraId="3F760458" w14:textId="77777777" w:rsidR="00AE3200" w:rsidRDefault="00AE3200" w:rsidP="00DA738C">
            <w:pPr>
              <w:pStyle w:val="p4"/>
              <w:rPr>
                <w:sz w:val="22"/>
              </w:rPr>
            </w:pPr>
          </w:p>
        </w:tc>
      </w:tr>
      <w:tr w:rsidR="00AE3200" w14:paraId="6DF8B7C3" w14:textId="77777777" w:rsidTr="00AE3200">
        <w:trPr>
          <w:trHeight w:val="365"/>
        </w:trPr>
        <w:tc>
          <w:tcPr>
            <w:tcW w:w="10690" w:type="dxa"/>
          </w:tcPr>
          <w:p w14:paraId="3E416627" w14:textId="77777777" w:rsidR="00AE3200" w:rsidRDefault="00AE3200" w:rsidP="00DA738C">
            <w:pPr>
              <w:pStyle w:val="p4"/>
              <w:rPr>
                <w:sz w:val="22"/>
              </w:rPr>
            </w:pPr>
          </w:p>
        </w:tc>
      </w:tr>
      <w:tr w:rsidR="00AE3200" w14:paraId="3D214879" w14:textId="77777777" w:rsidTr="00AE3200">
        <w:trPr>
          <w:trHeight w:val="350"/>
        </w:trPr>
        <w:tc>
          <w:tcPr>
            <w:tcW w:w="10690" w:type="dxa"/>
          </w:tcPr>
          <w:p w14:paraId="79AEAC9F" w14:textId="77777777" w:rsidR="00AE3200" w:rsidRDefault="00AE3200" w:rsidP="00DA738C">
            <w:pPr>
              <w:pStyle w:val="p4"/>
              <w:rPr>
                <w:sz w:val="22"/>
              </w:rPr>
            </w:pPr>
          </w:p>
        </w:tc>
      </w:tr>
      <w:tr w:rsidR="00AE3200" w14:paraId="2F58D90A" w14:textId="77777777" w:rsidTr="00AE3200">
        <w:trPr>
          <w:trHeight w:val="350"/>
        </w:trPr>
        <w:tc>
          <w:tcPr>
            <w:tcW w:w="10690" w:type="dxa"/>
          </w:tcPr>
          <w:p w14:paraId="55D0339C" w14:textId="77777777" w:rsidR="00AE3200" w:rsidRDefault="00AE3200" w:rsidP="00DA738C">
            <w:pPr>
              <w:pStyle w:val="p4"/>
              <w:rPr>
                <w:sz w:val="22"/>
              </w:rPr>
            </w:pPr>
          </w:p>
        </w:tc>
      </w:tr>
      <w:tr w:rsidR="00AE3200" w14:paraId="48AABAE7" w14:textId="77777777" w:rsidTr="00AE3200">
        <w:trPr>
          <w:trHeight w:val="350"/>
        </w:trPr>
        <w:tc>
          <w:tcPr>
            <w:tcW w:w="10690" w:type="dxa"/>
          </w:tcPr>
          <w:p w14:paraId="3B7D1566" w14:textId="77777777" w:rsidR="00AE3200" w:rsidRDefault="00AE3200" w:rsidP="00DA738C">
            <w:pPr>
              <w:pStyle w:val="p4"/>
              <w:rPr>
                <w:sz w:val="22"/>
              </w:rPr>
            </w:pPr>
          </w:p>
        </w:tc>
      </w:tr>
      <w:tr w:rsidR="00AE3200" w14:paraId="50875EBD" w14:textId="77777777" w:rsidTr="00AE3200">
        <w:trPr>
          <w:trHeight w:val="365"/>
        </w:trPr>
        <w:tc>
          <w:tcPr>
            <w:tcW w:w="10690" w:type="dxa"/>
          </w:tcPr>
          <w:p w14:paraId="6661C9CB" w14:textId="77777777" w:rsidR="00AE3200" w:rsidRDefault="00AE3200" w:rsidP="00DA738C">
            <w:pPr>
              <w:pStyle w:val="p4"/>
              <w:rPr>
                <w:sz w:val="22"/>
              </w:rPr>
            </w:pPr>
          </w:p>
        </w:tc>
      </w:tr>
      <w:tr w:rsidR="00FA5272" w14:paraId="6B9DCA0C" w14:textId="77777777" w:rsidTr="00AE3200">
        <w:trPr>
          <w:trHeight w:val="365"/>
        </w:trPr>
        <w:tc>
          <w:tcPr>
            <w:tcW w:w="10690" w:type="dxa"/>
          </w:tcPr>
          <w:p w14:paraId="6AFF9FAE" w14:textId="77777777" w:rsidR="00FA5272" w:rsidRDefault="00FA5272" w:rsidP="00DA738C">
            <w:pPr>
              <w:pStyle w:val="p4"/>
              <w:rPr>
                <w:sz w:val="22"/>
              </w:rPr>
            </w:pPr>
            <w:bookmarkStart w:id="0" w:name="_GoBack"/>
            <w:bookmarkEnd w:id="0"/>
          </w:p>
        </w:tc>
      </w:tr>
    </w:tbl>
    <w:p w14:paraId="06D42D29" w14:textId="77777777" w:rsidR="00FA5272" w:rsidRDefault="00FA5272" w:rsidP="00FA5272">
      <w:pPr>
        <w:jc w:val="center"/>
        <w:rPr>
          <w:rFonts w:ascii="Helvetica" w:hAnsi="Helvetica" w:cs="Times New Roman"/>
          <w:sz w:val="22"/>
          <w:szCs w:val="30"/>
        </w:rPr>
      </w:pPr>
    </w:p>
    <w:p w14:paraId="1C3A1BB9" w14:textId="77777777" w:rsidR="00FA5272" w:rsidRPr="00FA5272" w:rsidRDefault="00FA5272" w:rsidP="00FA5272">
      <w:pPr>
        <w:jc w:val="center"/>
        <w:rPr>
          <w:rFonts w:ascii="Times New Roman" w:hAnsi="Times New Roman" w:cs="Times New Roman"/>
        </w:rPr>
      </w:pPr>
      <w:r w:rsidRPr="00FA5272">
        <w:rPr>
          <w:rFonts w:ascii="Arial" w:hAnsi="Arial" w:cs="Arial"/>
          <w:b/>
          <w:bCs/>
          <w:color w:val="000000"/>
          <w:sz w:val="36"/>
          <w:szCs w:val="36"/>
          <w:u w:val="single"/>
        </w:rPr>
        <w:lastRenderedPageBreak/>
        <w:t>Perfect Introductory Paragraph Recipe</w:t>
      </w:r>
    </w:p>
    <w:p w14:paraId="7C463ED4" w14:textId="77777777" w:rsidR="00FA5272" w:rsidRPr="00FA5272" w:rsidRDefault="00FA5272" w:rsidP="00FA5272">
      <w:pPr>
        <w:jc w:val="center"/>
        <w:rPr>
          <w:rFonts w:ascii="Times New Roman" w:hAnsi="Times New Roman" w:cs="Times New Roman"/>
        </w:rPr>
      </w:pPr>
      <w:r w:rsidRPr="00FA5272">
        <w:rPr>
          <w:rFonts w:ascii="Arial" w:hAnsi="Arial" w:cs="Arial"/>
          <w:b/>
          <w:bCs/>
          <w:color w:val="000000"/>
          <w:sz w:val="28"/>
          <w:szCs w:val="28"/>
        </w:rPr>
        <w:t>for the Literary Analysis Essay</w:t>
      </w:r>
    </w:p>
    <w:p w14:paraId="2DE534D1" w14:textId="77777777" w:rsidR="00FA5272" w:rsidRPr="00FA5272" w:rsidRDefault="00FA5272" w:rsidP="00FA5272">
      <w:pPr>
        <w:numPr>
          <w:ilvl w:val="0"/>
          <w:numId w:val="1"/>
        </w:numPr>
        <w:textAlignment w:val="baseline"/>
        <w:rPr>
          <w:rFonts w:ascii="Arial" w:hAnsi="Arial" w:cs="Arial"/>
          <w:b/>
          <w:bCs/>
          <w:color w:val="000000"/>
          <w:sz w:val="22"/>
          <w:szCs w:val="28"/>
        </w:rPr>
      </w:pPr>
      <w:r w:rsidRPr="00FA5272">
        <w:rPr>
          <w:rFonts w:ascii="Arial" w:hAnsi="Arial" w:cs="Arial"/>
          <w:b/>
          <w:bCs/>
          <w:color w:val="000000"/>
          <w:sz w:val="22"/>
          <w:szCs w:val="28"/>
        </w:rPr>
        <w:t>Opening Capture or Hook</w:t>
      </w:r>
    </w:p>
    <w:p w14:paraId="4D27FBAF" w14:textId="77777777" w:rsidR="00FA5272" w:rsidRPr="00FA5272" w:rsidRDefault="00FA5272" w:rsidP="00FA5272">
      <w:pPr>
        <w:numPr>
          <w:ilvl w:val="0"/>
          <w:numId w:val="1"/>
        </w:numPr>
        <w:textAlignment w:val="baseline"/>
        <w:rPr>
          <w:rFonts w:ascii="Arial" w:hAnsi="Arial" w:cs="Arial"/>
          <w:b/>
          <w:bCs/>
          <w:color w:val="000000"/>
          <w:sz w:val="22"/>
          <w:szCs w:val="28"/>
        </w:rPr>
      </w:pPr>
      <w:r w:rsidRPr="00FA5272">
        <w:rPr>
          <w:rFonts w:ascii="Arial" w:hAnsi="Arial" w:cs="Arial"/>
          <w:b/>
          <w:bCs/>
          <w:color w:val="000000"/>
          <w:sz w:val="22"/>
          <w:szCs w:val="28"/>
        </w:rPr>
        <w:t>TAG Sentence:  </w:t>
      </w:r>
      <w:r w:rsidRPr="00FA5272">
        <w:rPr>
          <w:rFonts w:ascii="Arial" w:hAnsi="Arial" w:cs="Arial"/>
          <w:b/>
          <w:bCs/>
          <w:color w:val="000000"/>
          <w:sz w:val="22"/>
          <w:szCs w:val="28"/>
          <w:u w:val="single"/>
        </w:rPr>
        <w:t>T</w:t>
      </w:r>
      <w:r w:rsidRPr="00FA5272">
        <w:rPr>
          <w:rFonts w:ascii="Arial" w:hAnsi="Arial" w:cs="Arial"/>
          <w:b/>
          <w:bCs/>
          <w:color w:val="000000"/>
          <w:sz w:val="22"/>
          <w:szCs w:val="28"/>
        </w:rPr>
        <w:t xml:space="preserve">itle, </w:t>
      </w:r>
      <w:r w:rsidRPr="00FA5272">
        <w:rPr>
          <w:rFonts w:ascii="Arial" w:hAnsi="Arial" w:cs="Arial"/>
          <w:b/>
          <w:bCs/>
          <w:color w:val="000000"/>
          <w:sz w:val="22"/>
          <w:szCs w:val="28"/>
          <w:u w:val="single"/>
        </w:rPr>
        <w:t>A</w:t>
      </w:r>
      <w:r w:rsidRPr="00FA5272">
        <w:rPr>
          <w:rFonts w:ascii="Arial" w:hAnsi="Arial" w:cs="Arial"/>
          <w:b/>
          <w:bCs/>
          <w:color w:val="000000"/>
          <w:sz w:val="22"/>
          <w:szCs w:val="28"/>
        </w:rPr>
        <w:t xml:space="preserve">uthor, </w:t>
      </w:r>
      <w:r w:rsidRPr="00FA5272">
        <w:rPr>
          <w:rFonts w:ascii="Arial" w:hAnsi="Arial" w:cs="Arial"/>
          <w:b/>
          <w:bCs/>
          <w:color w:val="000000"/>
          <w:sz w:val="22"/>
          <w:szCs w:val="28"/>
          <w:u w:val="single"/>
        </w:rPr>
        <w:t>G</w:t>
      </w:r>
      <w:r w:rsidRPr="00FA5272">
        <w:rPr>
          <w:rFonts w:ascii="Arial" w:hAnsi="Arial" w:cs="Arial"/>
          <w:b/>
          <w:bCs/>
          <w:color w:val="000000"/>
          <w:sz w:val="22"/>
          <w:szCs w:val="28"/>
        </w:rPr>
        <w:t>enre with connection of the work to your idea in the capture sentence.</w:t>
      </w:r>
    </w:p>
    <w:p w14:paraId="11EF468A" w14:textId="77777777" w:rsidR="00FA5272" w:rsidRPr="00FA5272" w:rsidRDefault="00FA5272" w:rsidP="00FA5272">
      <w:pPr>
        <w:numPr>
          <w:ilvl w:val="0"/>
          <w:numId w:val="1"/>
        </w:numPr>
        <w:textAlignment w:val="baseline"/>
        <w:rPr>
          <w:rFonts w:ascii="Arial" w:hAnsi="Arial" w:cs="Arial"/>
          <w:b/>
          <w:bCs/>
          <w:color w:val="000000"/>
          <w:sz w:val="22"/>
          <w:szCs w:val="28"/>
        </w:rPr>
      </w:pPr>
      <w:r w:rsidRPr="00FA5272">
        <w:rPr>
          <w:rFonts w:ascii="Arial" w:hAnsi="Arial" w:cs="Arial"/>
          <w:b/>
          <w:bCs/>
          <w:color w:val="000000"/>
          <w:sz w:val="22"/>
          <w:szCs w:val="28"/>
        </w:rPr>
        <w:t>Contextualize:  Build on the idea and how it relates to the work as you provide context for your thesis.</w:t>
      </w:r>
    </w:p>
    <w:p w14:paraId="2371C712" w14:textId="77777777" w:rsidR="00FA5272" w:rsidRPr="00FA5272" w:rsidRDefault="00FA5272" w:rsidP="00FA5272">
      <w:pPr>
        <w:numPr>
          <w:ilvl w:val="0"/>
          <w:numId w:val="1"/>
        </w:numPr>
        <w:textAlignment w:val="baseline"/>
        <w:rPr>
          <w:rFonts w:ascii="Arial" w:hAnsi="Arial" w:cs="Arial"/>
          <w:b/>
          <w:bCs/>
          <w:color w:val="000000"/>
          <w:sz w:val="22"/>
          <w:szCs w:val="28"/>
        </w:rPr>
      </w:pPr>
      <w:r w:rsidRPr="00FA5272">
        <w:rPr>
          <w:rFonts w:ascii="Arial" w:hAnsi="Arial" w:cs="Arial"/>
          <w:b/>
          <w:bCs/>
          <w:color w:val="000000"/>
          <w:sz w:val="22"/>
          <w:szCs w:val="28"/>
        </w:rPr>
        <w:t xml:space="preserve">State your </w:t>
      </w:r>
      <w:r w:rsidRPr="00FA5272">
        <w:rPr>
          <w:rFonts w:ascii="Arial" w:hAnsi="Arial" w:cs="Arial"/>
          <w:b/>
          <w:bCs/>
          <w:color w:val="000000"/>
          <w:sz w:val="22"/>
          <w:szCs w:val="28"/>
          <w:u w:val="single"/>
        </w:rPr>
        <w:t>thesis</w:t>
      </w:r>
      <w:r w:rsidRPr="00FA5272">
        <w:rPr>
          <w:rFonts w:ascii="Arial" w:hAnsi="Arial" w:cs="Arial"/>
          <w:b/>
          <w:bCs/>
          <w:color w:val="000000"/>
          <w:sz w:val="22"/>
          <w:szCs w:val="28"/>
        </w:rPr>
        <w:t>, or answer to the prompt, as a complex sentence using a subordinating conjunction</w:t>
      </w:r>
    </w:p>
    <w:p w14:paraId="5EEEB416" w14:textId="77777777" w:rsidR="00FA5272" w:rsidRPr="00FA5272" w:rsidRDefault="00FA5272" w:rsidP="00FA5272">
      <w:pPr>
        <w:rPr>
          <w:rFonts w:ascii="Times New Roman" w:eastAsia="Times New Roman" w:hAnsi="Times New Roman" w:cs="Times New Roman"/>
        </w:rPr>
      </w:pPr>
      <w:r w:rsidRPr="00FA5272">
        <w:rPr>
          <w:rFonts w:ascii="Times New Roman" w:eastAsia="Times New Roman" w:hAnsi="Times New Roman" w:cs="Times New Roman"/>
        </w:rPr>
        <w:pict w14:anchorId="49AD664B">
          <v:rect id="_x0000_i1025" style="width:0;height:1.5pt" o:hralign="center" o:hrstd="t" o:hr="t" fillcolor="#aaa" stroked="f"/>
        </w:pict>
      </w:r>
    </w:p>
    <w:p w14:paraId="067F92D4" w14:textId="77777777" w:rsidR="00FA5272" w:rsidRPr="00FA5272" w:rsidRDefault="00FA5272" w:rsidP="00FA5272">
      <w:pPr>
        <w:rPr>
          <w:rFonts w:ascii="Times New Roman" w:hAnsi="Times New Roman" w:cs="Times New Roman"/>
          <w:sz w:val="22"/>
        </w:rPr>
      </w:pPr>
      <w:r w:rsidRPr="00FA5272">
        <w:rPr>
          <w:rFonts w:ascii="Arial" w:hAnsi="Arial" w:cs="Arial"/>
          <w:b/>
          <w:bCs/>
          <w:color w:val="000000"/>
          <w:sz w:val="22"/>
          <w:u w:val="single"/>
        </w:rPr>
        <w:t xml:space="preserve">Opening Capture or Hook </w:t>
      </w:r>
      <w:r w:rsidRPr="00FA5272">
        <w:rPr>
          <w:rFonts w:ascii="Arial" w:hAnsi="Arial" w:cs="Arial"/>
          <w:b/>
          <w:bCs/>
          <w:color w:val="000000"/>
          <w:sz w:val="22"/>
        </w:rPr>
        <w:t xml:space="preserve">- </w:t>
      </w:r>
      <w:r w:rsidRPr="00FA5272">
        <w:rPr>
          <w:rFonts w:ascii="Arial" w:hAnsi="Arial" w:cs="Arial"/>
          <w:color w:val="000000"/>
          <w:sz w:val="22"/>
        </w:rPr>
        <w:t> An idea about the prompt that is original, thought-provoking, surprising, and/or otherwise engaging.  This idea is often “outside” the work you’re writing about, and applies to people or life in general:</w:t>
      </w:r>
    </w:p>
    <w:p w14:paraId="67307288" w14:textId="77777777" w:rsidR="00FA5272" w:rsidRPr="00FA5272" w:rsidRDefault="00FA5272" w:rsidP="00FA5272">
      <w:pPr>
        <w:rPr>
          <w:rFonts w:ascii="Times New Roman" w:eastAsia="Times New Roman" w:hAnsi="Times New Roman" w:cs="Times New Roman"/>
          <w:sz w:val="22"/>
        </w:rPr>
      </w:pPr>
    </w:p>
    <w:p w14:paraId="48A6A8FE" w14:textId="77777777" w:rsidR="00FA5272" w:rsidRPr="00FA5272" w:rsidRDefault="00FA5272" w:rsidP="00FA5272">
      <w:pPr>
        <w:rPr>
          <w:rFonts w:ascii="Times New Roman" w:hAnsi="Times New Roman" w:cs="Times New Roman"/>
          <w:sz w:val="22"/>
        </w:rPr>
      </w:pPr>
      <w:r w:rsidRPr="00FA5272">
        <w:rPr>
          <w:rFonts w:ascii="Arial" w:hAnsi="Arial" w:cs="Arial"/>
          <w:b/>
          <w:bCs/>
          <w:color w:val="000000"/>
          <w:sz w:val="22"/>
        </w:rPr>
        <w:t xml:space="preserve"> </w:t>
      </w:r>
      <w:r w:rsidRPr="00FA5272">
        <w:rPr>
          <w:rFonts w:ascii="Arial" w:hAnsi="Arial" w:cs="Arial"/>
          <w:b/>
          <w:bCs/>
          <w:color w:val="000000"/>
          <w:sz w:val="21"/>
          <w:szCs w:val="22"/>
        </w:rPr>
        <w:t>Ex: It is a well-worn adage that pride comes before a fall.  </w:t>
      </w:r>
    </w:p>
    <w:p w14:paraId="3CADED18" w14:textId="77777777" w:rsidR="00FA5272" w:rsidRPr="00FA5272" w:rsidRDefault="00FA5272" w:rsidP="00FA5272">
      <w:pPr>
        <w:rPr>
          <w:rFonts w:ascii="Times New Roman" w:eastAsia="Times New Roman" w:hAnsi="Times New Roman" w:cs="Times New Roman"/>
          <w:sz w:val="22"/>
        </w:rPr>
      </w:pPr>
    </w:p>
    <w:p w14:paraId="776D7CDE" w14:textId="77777777" w:rsidR="00FA5272" w:rsidRPr="00FA5272" w:rsidRDefault="00FA5272" w:rsidP="00FA5272">
      <w:pPr>
        <w:rPr>
          <w:rFonts w:ascii="Times New Roman" w:hAnsi="Times New Roman" w:cs="Times New Roman"/>
          <w:sz w:val="22"/>
        </w:rPr>
      </w:pPr>
      <w:r w:rsidRPr="00FA5272">
        <w:rPr>
          <w:rFonts w:ascii="Arial" w:hAnsi="Arial" w:cs="Arial"/>
          <w:b/>
          <w:bCs/>
          <w:color w:val="000000"/>
          <w:sz w:val="22"/>
          <w:u w:val="single"/>
        </w:rPr>
        <w:t>TAG Sentence</w:t>
      </w:r>
      <w:r w:rsidRPr="00FA5272">
        <w:rPr>
          <w:rFonts w:ascii="Arial" w:hAnsi="Arial" w:cs="Arial"/>
          <w:color w:val="000000"/>
          <w:sz w:val="22"/>
        </w:rPr>
        <w:t xml:space="preserve"> - Connect your capture with a sentence that introduces the title, author, and genre of the work and your main theme: </w:t>
      </w:r>
    </w:p>
    <w:p w14:paraId="3E5C57F8" w14:textId="77777777" w:rsidR="00FA5272" w:rsidRPr="00FA5272" w:rsidRDefault="00FA5272" w:rsidP="00FA5272">
      <w:pPr>
        <w:rPr>
          <w:rFonts w:ascii="Times New Roman" w:eastAsia="Times New Roman" w:hAnsi="Times New Roman" w:cs="Times New Roman"/>
          <w:sz w:val="22"/>
        </w:rPr>
      </w:pPr>
    </w:p>
    <w:p w14:paraId="77A7A0BA" w14:textId="77777777" w:rsidR="00FA5272" w:rsidRPr="00FA5272" w:rsidRDefault="00FA5272" w:rsidP="00FA5272">
      <w:pPr>
        <w:rPr>
          <w:rFonts w:ascii="Times New Roman" w:hAnsi="Times New Roman" w:cs="Times New Roman"/>
          <w:sz w:val="22"/>
        </w:rPr>
      </w:pPr>
      <w:r w:rsidRPr="00FA5272">
        <w:rPr>
          <w:rFonts w:ascii="Arial" w:hAnsi="Arial" w:cs="Arial"/>
          <w:b/>
          <w:bCs/>
          <w:color w:val="000000"/>
          <w:sz w:val="21"/>
          <w:szCs w:val="22"/>
        </w:rPr>
        <w:t xml:space="preserve">Ex:  In the ancient Greek tragedy </w:t>
      </w:r>
      <w:r w:rsidRPr="00FA5272">
        <w:rPr>
          <w:rFonts w:ascii="Arial" w:hAnsi="Arial" w:cs="Arial"/>
          <w:b/>
          <w:bCs/>
          <w:i/>
          <w:iCs/>
          <w:color w:val="000000"/>
          <w:sz w:val="21"/>
          <w:szCs w:val="22"/>
        </w:rPr>
        <w:t>Antigone</w:t>
      </w:r>
      <w:r w:rsidRPr="00FA5272">
        <w:rPr>
          <w:rFonts w:ascii="Arial" w:hAnsi="Arial" w:cs="Arial"/>
          <w:b/>
          <w:bCs/>
          <w:color w:val="000000"/>
          <w:sz w:val="21"/>
          <w:szCs w:val="22"/>
        </w:rPr>
        <w:t xml:space="preserve">, written by Sophocles, Antigone stands inflexibly for what she believes is right when most think her choice to bury her brother, </w:t>
      </w:r>
      <w:proofErr w:type="spellStart"/>
      <w:r w:rsidRPr="00FA5272">
        <w:rPr>
          <w:rFonts w:ascii="Arial" w:hAnsi="Arial" w:cs="Arial"/>
          <w:b/>
          <w:bCs/>
          <w:color w:val="000000"/>
          <w:sz w:val="21"/>
          <w:szCs w:val="22"/>
        </w:rPr>
        <w:t>Polyneices</w:t>
      </w:r>
      <w:proofErr w:type="spellEnd"/>
      <w:r w:rsidRPr="00FA5272">
        <w:rPr>
          <w:rFonts w:ascii="Arial" w:hAnsi="Arial" w:cs="Arial"/>
          <w:b/>
          <w:bCs/>
          <w:color w:val="000000"/>
          <w:sz w:val="21"/>
          <w:szCs w:val="22"/>
        </w:rPr>
        <w:t>, a traitor to Thebes, is wrong.   </w:t>
      </w:r>
    </w:p>
    <w:p w14:paraId="74CE0564" w14:textId="77777777" w:rsidR="00FA5272" w:rsidRPr="00FA5272" w:rsidRDefault="00FA5272" w:rsidP="00FA5272">
      <w:pPr>
        <w:rPr>
          <w:rFonts w:ascii="Times New Roman" w:eastAsia="Times New Roman" w:hAnsi="Times New Roman" w:cs="Times New Roman"/>
          <w:sz w:val="22"/>
        </w:rPr>
      </w:pPr>
    </w:p>
    <w:p w14:paraId="1EB1B70E" w14:textId="77777777" w:rsidR="00FA5272" w:rsidRPr="00FA5272" w:rsidRDefault="00FA5272" w:rsidP="00FA5272">
      <w:pPr>
        <w:rPr>
          <w:rFonts w:ascii="Times New Roman" w:hAnsi="Times New Roman" w:cs="Times New Roman"/>
          <w:sz w:val="22"/>
        </w:rPr>
      </w:pPr>
      <w:r w:rsidRPr="00FA5272">
        <w:rPr>
          <w:rFonts w:ascii="Arial" w:hAnsi="Arial" w:cs="Arial"/>
          <w:b/>
          <w:bCs/>
          <w:color w:val="000000"/>
          <w:sz w:val="22"/>
          <w:u w:val="single"/>
        </w:rPr>
        <w:t>Contextualize</w:t>
      </w:r>
      <w:r w:rsidRPr="00FA5272">
        <w:rPr>
          <w:rFonts w:ascii="Arial" w:hAnsi="Arial" w:cs="Arial"/>
          <w:color w:val="000000"/>
          <w:sz w:val="22"/>
        </w:rPr>
        <w:t xml:space="preserve"> - Begin to narrow your theme toward an answer to the prompt using brief summary of applicable characters, scene(s), and/or choice details:</w:t>
      </w:r>
    </w:p>
    <w:p w14:paraId="22C852F4" w14:textId="77777777" w:rsidR="00FA5272" w:rsidRPr="00FA5272" w:rsidRDefault="00FA5272" w:rsidP="00FA5272">
      <w:pPr>
        <w:rPr>
          <w:rFonts w:ascii="Times New Roman" w:eastAsia="Times New Roman" w:hAnsi="Times New Roman" w:cs="Times New Roman"/>
          <w:sz w:val="22"/>
        </w:rPr>
      </w:pPr>
    </w:p>
    <w:p w14:paraId="7A231D53" w14:textId="77777777" w:rsidR="00FA5272" w:rsidRPr="00FA5272" w:rsidRDefault="00FA5272" w:rsidP="00FA5272">
      <w:pPr>
        <w:rPr>
          <w:rFonts w:ascii="Times New Roman" w:hAnsi="Times New Roman" w:cs="Times New Roman"/>
          <w:sz w:val="22"/>
        </w:rPr>
      </w:pPr>
      <w:r w:rsidRPr="00FA5272">
        <w:rPr>
          <w:rFonts w:ascii="Arial" w:hAnsi="Arial" w:cs="Arial"/>
          <w:b/>
          <w:bCs/>
          <w:color w:val="000000"/>
          <w:sz w:val="21"/>
          <w:szCs w:val="22"/>
        </w:rPr>
        <w:t xml:space="preserve">Ex: Antigone’s stubborn actions ultimately bring harm to the city by undermining its laws.  In the face of Creon’s opposition, Antigone even wants everyone to know about her choice.  Her words to </w:t>
      </w:r>
      <w:proofErr w:type="spellStart"/>
      <w:r w:rsidRPr="00FA5272">
        <w:rPr>
          <w:rFonts w:ascii="Arial" w:hAnsi="Arial" w:cs="Arial"/>
          <w:b/>
          <w:bCs/>
          <w:color w:val="000000"/>
          <w:sz w:val="21"/>
          <w:szCs w:val="22"/>
        </w:rPr>
        <w:t>Ismene</w:t>
      </w:r>
      <w:proofErr w:type="spellEnd"/>
      <w:r w:rsidRPr="00FA5272">
        <w:rPr>
          <w:rFonts w:ascii="Arial" w:hAnsi="Arial" w:cs="Arial"/>
          <w:b/>
          <w:bCs/>
          <w:color w:val="000000"/>
          <w:sz w:val="21"/>
          <w:szCs w:val="22"/>
        </w:rPr>
        <w:t xml:space="preserve">, “Oh tell it!  Tell everyone!  Think how they’ll hate you when it all comes out if they learn you knew about it all the time” exemplify her </w:t>
      </w:r>
      <w:proofErr w:type="spellStart"/>
      <w:r w:rsidRPr="00FA5272">
        <w:rPr>
          <w:rFonts w:ascii="Arial" w:hAnsi="Arial" w:cs="Arial"/>
          <w:b/>
          <w:bCs/>
          <w:color w:val="000000"/>
          <w:sz w:val="21"/>
          <w:szCs w:val="22"/>
        </w:rPr>
        <w:t>pridefulness</w:t>
      </w:r>
      <w:proofErr w:type="spellEnd"/>
      <w:r w:rsidRPr="00FA5272">
        <w:rPr>
          <w:rFonts w:ascii="Arial" w:hAnsi="Arial" w:cs="Arial"/>
          <w:b/>
          <w:bCs/>
          <w:color w:val="000000"/>
          <w:sz w:val="21"/>
          <w:szCs w:val="22"/>
        </w:rPr>
        <w:t>.  </w:t>
      </w:r>
    </w:p>
    <w:p w14:paraId="3028EC52" w14:textId="77777777" w:rsidR="00FA5272" w:rsidRPr="00FA5272" w:rsidRDefault="00FA5272" w:rsidP="00FA5272">
      <w:pPr>
        <w:rPr>
          <w:rFonts w:ascii="Times New Roman" w:eastAsia="Times New Roman" w:hAnsi="Times New Roman" w:cs="Times New Roman"/>
          <w:sz w:val="22"/>
        </w:rPr>
      </w:pPr>
    </w:p>
    <w:p w14:paraId="2CFEC04F" w14:textId="77777777" w:rsidR="00FA5272" w:rsidRPr="00FA5272" w:rsidRDefault="00FA5272" w:rsidP="00FA5272">
      <w:pPr>
        <w:rPr>
          <w:rFonts w:ascii="Times New Roman" w:hAnsi="Times New Roman" w:cs="Times New Roman"/>
          <w:sz w:val="22"/>
        </w:rPr>
      </w:pPr>
      <w:r w:rsidRPr="00FA5272">
        <w:rPr>
          <w:rFonts w:ascii="Arial" w:hAnsi="Arial" w:cs="Arial"/>
          <w:b/>
          <w:bCs/>
          <w:color w:val="000000"/>
          <w:sz w:val="21"/>
          <w:szCs w:val="22"/>
          <w:u w:val="single"/>
        </w:rPr>
        <w:t>State your thesis as a complete answer to the prompt</w:t>
      </w:r>
      <w:r w:rsidRPr="00FA5272">
        <w:rPr>
          <w:rFonts w:ascii="Arial" w:hAnsi="Arial" w:cs="Arial"/>
          <w:color w:val="000000"/>
          <w:sz w:val="21"/>
          <w:szCs w:val="22"/>
        </w:rPr>
        <w:t xml:space="preserve"> - A complex sentence using a subordinating conjunction (although, because, since, whereas, while, etc.) is ideal to express your reasoning along with your answer to the prompt.  You may preview your key points (a closed thesis) or leave them for the body of your essay (an open thesis).  Is the following example a closed thesis or an open thesis?</w:t>
      </w:r>
    </w:p>
    <w:p w14:paraId="44246B38" w14:textId="77777777" w:rsidR="00FA5272" w:rsidRPr="00FA5272" w:rsidRDefault="00FA5272" w:rsidP="00FA5272">
      <w:pPr>
        <w:rPr>
          <w:rFonts w:ascii="Times New Roman" w:eastAsia="Times New Roman" w:hAnsi="Times New Roman" w:cs="Times New Roman"/>
          <w:sz w:val="22"/>
        </w:rPr>
      </w:pPr>
    </w:p>
    <w:p w14:paraId="443218FD" w14:textId="77777777" w:rsidR="00FA5272" w:rsidRPr="00FA5272" w:rsidRDefault="00FA5272" w:rsidP="00FA5272">
      <w:pPr>
        <w:rPr>
          <w:rFonts w:ascii="Times New Roman" w:hAnsi="Times New Roman" w:cs="Times New Roman"/>
          <w:sz w:val="22"/>
        </w:rPr>
      </w:pPr>
      <w:r w:rsidRPr="00FA5272">
        <w:rPr>
          <w:rFonts w:ascii="Arial" w:hAnsi="Arial" w:cs="Arial"/>
          <w:b/>
          <w:bCs/>
          <w:color w:val="000000"/>
          <w:sz w:val="21"/>
          <w:szCs w:val="22"/>
        </w:rPr>
        <w:t>Ex:  Because Antigone’s unyielding hubris leads to her and others’ suffering, Antigone is the most prideful character in the play.</w:t>
      </w:r>
    </w:p>
    <w:p w14:paraId="50F56CFD" w14:textId="77777777" w:rsidR="00FA5272" w:rsidRPr="00FA5272" w:rsidRDefault="00FA5272" w:rsidP="00FA5272">
      <w:pPr>
        <w:rPr>
          <w:rFonts w:ascii="Times New Roman" w:eastAsia="Times New Roman" w:hAnsi="Times New Roman" w:cs="Times New Roman"/>
          <w:sz w:val="22"/>
        </w:rPr>
      </w:pPr>
    </w:p>
    <w:p w14:paraId="7262FFE5" w14:textId="77777777" w:rsidR="00FA5272" w:rsidRPr="00FA5272" w:rsidRDefault="00FA5272" w:rsidP="00FA5272">
      <w:pPr>
        <w:rPr>
          <w:rFonts w:ascii="Times New Roman" w:hAnsi="Times New Roman" w:cs="Times New Roman"/>
          <w:sz w:val="22"/>
        </w:rPr>
      </w:pPr>
      <w:r w:rsidRPr="00FA5272">
        <w:rPr>
          <w:rFonts w:ascii="Arial" w:hAnsi="Arial" w:cs="Arial"/>
          <w:color w:val="000000"/>
          <w:sz w:val="21"/>
          <w:szCs w:val="22"/>
        </w:rPr>
        <w:t>One additional sentence would make the above thesis a “closed thesis”.</w:t>
      </w:r>
    </w:p>
    <w:p w14:paraId="5AFFFA29" w14:textId="77777777" w:rsidR="00FA5272" w:rsidRPr="00FA5272" w:rsidRDefault="00FA5272" w:rsidP="00FA5272">
      <w:pPr>
        <w:rPr>
          <w:rFonts w:ascii="Times New Roman" w:eastAsia="Times New Roman" w:hAnsi="Times New Roman" w:cs="Times New Roman"/>
          <w:sz w:val="22"/>
        </w:rPr>
      </w:pPr>
    </w:p>
    <w:p w14:paraId="292CEE68" w14:textId="77777777" w:rsidR="00FA5272" w:rsidRPr="00FA5272" w:rsidRDefault="00FA5272" w:rsidP="00FA5272">
      <w:pPr>
        <w:rPr>
          <w:rFonts w:ascii="Times New Roman" w:hAnsi="Times New Roman" w:cs="Times New Roman"/>
          <w:sz w:val="22"/>
        </w:rPr>
      </w:pPr>
      <w:r w:rsidRPr="00FA5272">
        <w:rPr>
          <w:rFonts w:ascii="Arial" w:hAnsi="Arial" w:cs="Arial"/>
          <w:b/>
          <w:bCs/>
          <w:color w:val="000000"/>
          <w:sz w:val="21"/>
          <w:szCs w:val="22"/>
        </w:rPr>
        <w:t xml:space="preserve">Ex:  Her hubris leads to her own death, the deaths of </w:t>
      </w:r>
      <w:proofErr w:type="spellStart"/>
      <w:r w:rsidRPr="00FA5272">
        <w:rPr>
          <w:rFonts w:ascii="Arial" w:hAnsi="Arial" w:cs="Arial"/>
          <w:b/>
          <w:bCs/>
          <w:color w:val="000000"/>
          <w:sz w:val="21"/>
          <w:szCs w:val="22"/>
        </w:rPr>
        <w:t>Haimon</w:t>
      </w:r>
      <w:proofErr w:type="spellEnd"/>
      <w:r w:rsidRPr="00FA5272">
        <w:rPr>
          <w:rFonts w:ascii="Arial" w:hAnsi="Arial" w:cs="Arial"/>
          <w:b/>
          <w:bCs/>
          <w:color w:val="000000"/>
          <w:sz w:val="21"/>
          <w:szCs w:val="22"/>
        </w:rPr>
        <w:t xml:space="preserve"> and Eurydice, and harm to the city through her act of disobedience.</w:t>
      </w:r>
    </w:p>
    <w:p w14:paraId="3BC2DAC2" w14:textId="77777777" w:rsidR="00FA5272" w:rsidRPr="00FA5272" w:rsidRDefault="00FA5272" w:rsidP="00FA5272">
      <w:pPr>
        <w:rPr>
          <w:rFonts w:ascii="Times New Roman" w:eastAsia="Times New Roman" w:hAnsi="Times New Roman" w:cs="Times New Roman"/>
        </w:rPr>
      </w:pPr>
    </w:p>
    <w:p w14:paraId="44B0E394" w14:textId="3D4F0930" w:rsidR="00AD6A06" w:rsidRPr="00AD6A06" w:rsidRDefault="00FA5272" w:rsidP="00FA5272">
      <w:pPr>
        <w:jc w:val="center"/>
        <w:rPr>
          <w:sz w:val="22"/>
        </w:rPr>
      </w:pPr>
      <w:r>
        <w:rPr>
          <w:sz w:val="22"/>
        </w:rPr>
        <w:t>____________________________________________________________________________________________</w:t>
      </w:r>
    </w:p>
    <w:p w14:paraId="2C4A96A1" w14:textId="44815A95" w:rsidR="00FA5272" w:rsidRDefault="00FA5272" w:rsidP="00FA5272">
      <w:pPr>
        <w:rPr>
          <w:rFonts w:ascii="Arial" w:eastAsia="Times New Roman" w:hAnsi="Arial" w:cs="Arial"/>
          <w:b/>
          <w:bCs/>
          <w:color w:val="000000"/>
          <w:sz w:val="21"/>
          <w:szCs w:val="22"/>
        </w:rPr>
      </w:pPr>
      <w:r>
        <w:rPr>
          <w:rFonts w:ascii="Arial" w:eastAsia="Times New Roman" w:hAnsi="Arial" w:cs="Arial"/>
          <w:b/>
          <w:bCs/>
          <w:color w:val="000000"/>
          <w:sz w:val="21"/>
          <w:szCs w:val="22"/>
        </w:rPr>
        <w:t xml:space="preserve">Example: </w:t>
      </w:r>
    </w:p>
    <w:p w14:paraId="286B0279" w14:textId="77777777" w:rsidR="00FA5272" w:rsidRPr="00FA5272" w:rsidRDefault="00FA5272" w:rsidP="00FA5272">
      <w:pPr>
        <w:ind w:firstLine="720"/>
        <w:rPr>
          <w:rFonts w:ascii="Times New Roman" w:eastAsia="Times New Roman" w:hAnsi="Times New Roman" w:cs="Times New Roman"/>
          <w:sz w:val="22"/>
        </w:rPr>
      </w:pPr>
      <w:r w:rsidRPr="00FA5272">
        <w:rPr>
          <w:rFonts w:ascii="Arial" w:eastAsia="Times New Roman" w:hAnsi="Arial" w:cs="Arial"/>
          <w:b/>
          <w:bCs/>
          <w:color w:val="000000"/>
          <w:sz w:val="21"/>
          <w:szCs w:val="22"/>
        </w:rPr>
        <w:t xml:space="preserve">It is a well-worn adage that pride comes before a fall.  In the ancient Greek tragedy </w:t>
      </w:r>
      <w:r w:rsidRPr="00FA5272">
        <w:rPr>
          <w:rFonts w:ascii="Arial" w:eastAsia="Times New Roman" w:hAnsi="Arial" w:cs="Arial"/>
          <w:b/>
          <w:bCs/>
          <w:i/>
          <w:iCs/>
          <w:color w:val="000000"/>
          <w:sz w:val="21"/>
          <w:szCs w:val="22"/>
        </w:rPr>
        <w:t>Antigone</w:t>
      </w:r>
      <w:r w:rsidRPr="00FA5272">
        <w:rPr>
          <w:rFonts w:ascii="Arial" w:eastAsia="Times New Roman" w:hAnsi="Arial" w:cs="Arial"/>
          <w:b/>
          <w:bCs/>
          <w:color w:val="000000"/>
          <w:sz w:val="21"/>
          <w:szCs w:val="22"/>
        </w:rPr>
        <w:t xml:space="preserve">, written by Sophocles, Antigone stands inflexibly for what she believes is right when most think her choice to bury her brother </w:t>
      </w:r>
      <w:proofErr w:type="spellStart"/>
      <w:r w:rsidRPr="00FA5272">
        <w:rPr>
          <w:rFonts w:ascii="Arial" w:eastAsia="Times New Roman" w:hAnsi="Arial" w:cs="Arial"/>
          <w:b/>
          <w:bCs/>
          <w:color w:val="000000"/>
          <w:sz w:val="21"/>
          <w:szCs w:val="22"/>
        </w:rPr>
        <w:t>Polyneices</w:t>
      </w:r>
      <w:proofErr w:type="spellEnd"/>
      <w:r w:rsidRPr="00FA5272">
        <w:rPr>
          <w:rFonts w:ascii="Arial" w:eastAsia="Times New Roman" w:hAnsi="Arial" w:cs="Arial"/>
          <w:b/>
          <w:bCs/>
          <w:color w:val="000000"/>
          <w:sz w:val="21"/>
          <w:szCs w:val="22"/>
        </w:rPr>
        <w:t xml:space="preserve">, a traitor to Thebes, is wrong.  Antigone’s stubborn actions ultimately bring harm to the city by undermining its laws.  In the face of Creon’s opposition, Antigone even wants everyone to know about her choice.  Her words to </w:t>
      </w:r>
      <w:proofErr w:type="spellStart"/>
      <w:r w:rsidRPr="00FA5272">
        <w:rPr>
          <w:rFonts w:ascii="Arial" w:eastAsia="Times New Roman" w:hAnsi="Arial" w:cs="Arial"/>
          <w:b/>
          <w:bCs/>
          <w:color w:val="000000"/>
          <w:sz w:val="21"/>
          <w:szCs w:val="22"/>
        </w:rPr>
        <w:t>Ismene</w:t>
      </w:r>
      <w:proofErr w:type="spellEnd"/>
      <w:r w:rsidRPr="00FA5272">
        <w:rPr>
          <w:rFonts w:ascii="Arial" w:eastAsia="Times New Roman" w:hAnsi="Arial" w:cs="Arial"/>
          <w:b/>
          <w:bCs/>
          <w:color w:val="000000"/>
          <w:sz w:val="21"/>
          <w:szCs w:val="22"/>
        </w:rPr>
        <w:t xml:space="preserve">, “Oh tell it!  Tell everyone!  Think how they’ll hate you when it all comes out if they learn you knew about it all the time” exemplify her </w:t>
      </w:r>
      <w:proofErr w:type="spellStart"/>
      <w:r w:rsidRPr="00FA5272">
        <w:rPr>
          <w:rFonts w:ascii="Arial" w:eastAsia="Times New Roman" w:hAnsi="Arial" w:cs="Arial"/>
          <w:b/>
          <w:bCs/>
          <w:color w:val="000000"/>
          <w:sz w:val="21"/>
          <w:szCs w:val="22"/>
        </w:rPr>
        <w:t>pridefulness</w:t>
      </w:r>
      <w:proofErr w:type="spellEnd"/>
      <w:r w:rsidRPr="00FA5272">
        <w:rPr>
          <w:rFonts w:ascii="Arial" w:eastAsia="Times New Roman" w:hAnsi="Arial" w:cs="Arial"/>
          <w:b/>
          <w:bCs/>
          <w:color w:val="000000"/>
          <w:sz w:val="21"/>
          <w:szCs w:val="22"/>
        </w:rPr>
        <w:t>.  Because Antigone’s unyielding hubris leads to her and others’ suffering, Antigone is the most prideful character in the play.</w:t>
      </w:r>
    </w:p>
    <w:p w14:paraId="73E789C0" w14:textId="77777777" w:rsidR="00AD6A06" w:rsidRDefault="00AD6A06"/>
    <w:sectPr w:rsidR="00AD6A06" w:rsidSect="00AE32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01015"/>
    <w:multiLevelType w:val="multilevel"/>
    <w:tmpl w:val="5108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8C"/>
    <w:rsid w:val="000A0A2C"/>
    <w:rsid w:val="006C6197"/>
    <w:rsid w:val="00AD6A06"/>
    <w:rsid w:val="00AE3200"/>
    <w:rsid w:val="00BE3AC5"/>
    <w:rsid w:val="00DA738C"/>
    <w:rsid w:val="00DD0287"/>
    <w:rsid w:val="00E874A1"/>
    <w:rsid w:val="00FA52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B0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A738C"/>
    <w:rPr>
      <w:rFonts w:ascii="Helvetica" w:hAnsi="Helvetica" w:cs="Times New Roman"/>
      <w:sz w:val="42"/>
      <w:szCs w:val="42"/>
    </w:rPr>
  </w:style>
  <w:style w:type="paragraph" w:customStyle="1" w:styleId="p2">
    <w:name w:val="p2"/>
    <w:basedOn w:val="Normal"/>
    <w:rsid w:val="00DA738C"/>
    <w:rPr>
      <w:rFonts w:ascii="Helvetica" w:hAnsi="Helvetica" w:cs="Times New Roman"/>
      <w:color w:val="494949"/>
      <w:sz w:val="21"/>
      <w:szCs w:val="21"/>
    </w:rPr>
  </w:style>
  <w:style w:type="paragraph" w:customStyle="1" w:styleId="p3">
    <w:name w:val="p3"/>
    <w:basedOn w:val="Normal"/>
    <w:rsid w:val="00DA738C"/>
    <w:rPr>
      <w:rFonts w:ascii="Helvetica" w:hAnsi="Helvetica" w:cs="Times New Roman"/>
      <w:sz w:val="30"/>
      <w:szCs w:val="30"/>
    </w:rPr>
  </w:style>
  <w:style w:type="paragraph" w:customStyle="1" w:styleId="p4">
    <w:name w:val="p4"/>
    <w:basedOn w:val="Normal"/>
    <w:rsid w:val="00DA738C"/>
    <w:rPr>
      <w:rFonts w:ascii="Helvetica" w:hAnsi="Helvetica" w:cs="Times New Roman"/>
      <w:sz w:val="30"/>
      <w:szCs w:val="30"/>
    </w:rPr>
  </w:style>
  <w:style w:type="character" w:customStyle="1" w:styleId="s1">
    <w:name w:val="s1"/>
    <w:basedOn w:val="DefaultParagraphFont"/>
    <w:rsid w:val="00DA738C"/>
    <w:rPr>
      <w:shd w:val="clear" w:color="auto" w:fill="FFFFFF"/>
    </w:rPr>
  </w:style>
  <w:style w:type="character" w:customStyle="1" w:styleId="s2">
    <w:name w:val="s2"/>
    <w:basedOn w:val="DefaultParagraphFont"/>
    <w:rsid w:val="00DA738C"/>
    <w:rPr>
      <w:shd w:val="clear" w:color="auto" w:fill="FFFFFF"/>
    </w:rPr>
  </w:style>
  <w:style w:type="character" w:customStyle="1" w:styleId="s3">
    <w:name w:val="s3"/>
    <w:basedOn w:val="DefaultParagraphFont"/>
    <w:rsid w:val="00DA738C"/>
    <w:rPr>
      <w:u w:val="single"/>
    </w:rPr>
  </w:style>
  <w:style w:type="character" w:customStyle="1" w:styleId="s5">
    <w:name w:val="s5"/>
    <w:basedOn w:val="DefaultParagraphFont"/>
    <w:rsid w:val="00DA738C"/>
    <w:rPr>
      <w:rFonts w:ascii="Times New Roman" w:hAnsi="Times New Roman" w:cs="Times New Roman" w:hint="default"/>
      <w:color w:val="3F3F3F"/>
      <w:sz w:val="28"/>
      <w:szCs w:val="28"/>
      <w:shd w:val="clear" w:color="auto" w:fill="FFFFFF"/>
    </w:rPr>
  </w:style>
  <w:style w:type="table" w:styleId="TableGrid">
    <w:name w:val="Table Grid"/>
    <w:basedOn w:val="TableNormal"/>
    <w:uiPriority w:val="39"/>
    <w:rsid w:val="00AE3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A527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7948">
      <w:bodyDiv w:val="1"/>
      <w:marLeft w:val="0"/>
      <w:marRight w:val="0"/>
      <w:marTop w:val="0"/>
      <w:marBottom w:val="0"/>
      <w:divBdr>
        <w:top w:val="none" w:sz="0" w:space="0" w:color="auto"/>
        <w:left w:val="none" w:sz="0" w:space="0" w:color="auto"/>
        <w:bottom w:val="none" w:sz="0" w:space="0" w:color="auto"/>
        <w:right w:val="none" w:sz="0" w:space="0" w:color="auto"/>
      </w:divBdr>
    </w:div>
    <w:div w:id="1754818537">
      <w:bodyDiv w:val="1"/>
      <w:marLeft w:val="0"/>
      <w:marRight w:val="0"/>
      <w:marTop w:val="0"/>
      <w:marBottom w:val="0"/>
      <w:divBdr>
        <w:top w:val="none" w:sz="0" w:space="0" w:color="auto"/>
        <w:left w:val="none" w:sz="0" w:space="0" w:color="auto"/>
        <w:bottom w:val="none" w:sz="0" w:space="0" w:color="auto"/>
        <w:right w:val="none" w:sz="0" w:space="0" w:color="auto"/>
      </w:divBdr>
    </w:div>
    <w:div w:id="2132361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oetryfoundation.org/poets/edwin-arlington-robins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669</Words>
  <Characters>3818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2019-01-29T19:35:00Z</cp:lastPrinted>
  <dcterms:created xsi:type="dcterms:W3CDTF">2019-01-28T23:34:00Z</dcterms:created>
  <dcterms:modified xsi:type="dcterms:W3CDTF">2019-01-29T19:41:00Z</dcterms:modified>
</cp:coreProperties>
</file>