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1F9D" w14:textId="77777777" w:rsidR="000118BB" w:rsidRPr="00F91790" w:rsidRDefault="00F91790" w:rsidP="00F91790">
      <w:pPr>
        <w:jc w:val="center"/>
        <w:rPr>
          <w:b/>
        </w:rPr>
      </w:pPr>
      <w:r w:rsidRPr="00F91790">
        <w:rPr>
          <w:b/>
        </w:rPr>
        <w:t>SAMPLE</w:t>
      </w:r>
    </w:p>
    <w:p w14:paraId="34238ED2" w14:textId="77777777" w:rsidR="00F91790" w:rsidRDefault="00F91790"/>
    <w:p w14:paraId="532ADE63" w14:textId="37779A65" w:rsidR="00F91790" w:rsidRDefault="0056467A">
      <w:r>
        <w:t xml:space="preserve">Prompt: </w:t>
      </w:r>
      <w:r w:rsidR="00F91790">
        <w:t xml:space="preserve">How is sexism revealed in Sophocles’ play, </w:t>
      </w:r>
      <w:r w:rsidR="00F91790" w:rsidRPr="00F91790">
        <w:rPr>
          <w:i/>
        </w:rPr>
        <w:t>Antigone</w:t>
      </w:r>
      <w:r w:rsidR="00F91790">
        <w:t>?</w:t>
      </w:r>
    </w:p>
    <w:p w14:paraId="2EA25C79" w14:textId="77777777" w:rsidR="00F91790" w:rsidRDefault="00F91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91790" w14:paraId="18B3BAAC" w14:textId="77777777" w:rsidTr="00F91790">
        <w:tc>
          <w:tcPr>
            <w:tcW w:w="1975" w:type="dxa"/>
          </w:tcPr>
          <w:p w14:paraId="25C26600" w14:textId="77777777" w:rsidR="00F91790" w:rsidRDefault="00F91790">
            <w:r>
              <w:t>Topic Sentence:</w:t>
            </w:r>
          </w:p>
        </w:tc>
        <w:tc>
          <w:tcPr>
            <w:tcW w:w="7375" w:type="dxa"/>
          </w:tcPr>
          <w:p w14:paraId="2DCFD1E3" w14:textId="77777777" w:rsidR="00F91790" w:rsidRDefault="00F91790">
            <w:r>
              <w:t>Sexism plays a major role in Sophocles’ play, Antigone.</w:t>
            </w:r>
          </w:p>
        </w:tc>
      </w:tr>
      <w:tr w:rsidR="00F91790" w14:paraId="25A1971D" w14:textId="77777777" w:rsidTr="00F91790">
        <w:tc>
          <w:tcPr>
            <w:tcW w:w="1975" w:type="dxa"/>
          </w:tcPr>
          <w:p w14:paraId="420D1DB8" w14:textId="77777777" w:rsidR="00F91790" w:rsidRDefault="00F91790">
            <w:r>
              <w:t xml:space="preserve">Fact: </w:t>
            </w:r>
          </w:p>
        </w:tc>
        <w:tc>
          <w:tcPr>
            <w:tcW w:w="7375" w:type="dxa"/>
          </w:tcPr>
          <w:p w14:paraId="0C39EF64" w14:textId="77777777" w:rsidR="00F91790" w:rsidRDefault="00F91790">
            <w:r>
              <w:t>It is through Creon’s character that sexism is most often revealed.</w:t>
            </w:r>
          </w:p>
        </w:tc>
      </w:tr>
      <w:tr w:rsidR="00F91790" w14:paraId="3618A093" w14:textId="77777777" w:rsidTr="00F91790">
        <w:tc>
          <w:tcPr>
            <w:tcW w:w="1975" w:type="dxa"/>
          </w:tcPr>
          <w:p w14:paraId="432EE776" w14:textId="77777777" w:rsidR="00F91790" w:rsidRDefault="00F91790">
            <w:r>
              <w:t>Quote:</w:t>
            </w:r>
          </w:p>
        </w:tc>
        <w:tc>
          <w:tcPr>
            <w:tcW w:w="7375" w:type="dxa"/>
          </w:tcPr>
          <w:p w14:paraId="79726EFC" w14:textId="77777777" w:rsidR="00F91790" w:rsidRDefault="00F91790">
            <w:r>
              <w:t>For example, early in the play, upon</w:t>
            </w:r>
            <w:bookmarkStart w:id="0" w:name="_GoBack"/>
            <w:bookmarkEnd w:id="0"/>
            <w:r>
              <w:t xml:space="preserve"> learning that </w:t>
            </w:r>
            <w:proofErr w:type="spellStart"/>
            <w:r>
              <w:t>Polyneices</w:t>
            </w:r>
            <w:proofErr w:type="spellEnd"/>
            <w:r>
              <w:t xml:space="preserve"> has been buried, Creon says, “And the man who dared do this?” (200).</w:t>
            </w:r>
          </w:p>
        </w:tc>
      </w:tr>
      <w:tr w:rsidR="00F91790" w14:paraId="6924021C" w14:textId="77777777" w:rsidTr="00F91790">
        <w:tc>
          <w:tcPr>
            <w:tcW w:w="1975" w:type="dxa"/>
          </w:tcPr>
          <w:p w14:paraId="69D4F7F3" w14:textId="77777777" w:rsidR="00F91790" w:rsidRDefault="00F91790">
            <w:r>
              <w:t>Explain:</w:t>
            </w:r>
          </w:p>
        </w:tc>
        <w:tc>
          <w:tcPr>
            <w:tcW w:w="7375" w:type="dxa"/>
          </w:tcPr>
          <w:p w14:paraId="2A39093C" w14:textId="77777777" w:rsidR="00F91790" w:rsidRDefault="00F91790">
            <w:r>
              <w:t>Obviously, Creon assumes that a man must have disobeyed him because a mere woman would never dare—would never have the mental fortitude—to cross the king.</w:t>
            </w:r>
          </w:p>
        </w:tc>
      </w:tr>
      <w:tr w:rsidR="00F91790" w14:paraId="49133B01" w14:textId="77777777" w:rsidTr="00F91790">
        <w:tc>
          <w:tcPr>
            <w:tcW w:w="1975" w:type="dxa"/>
          </w:tcPr>
          <w:p w14:paraId="2571D8AC" w14:textId="77777777" w:rsidR="00F91790" w:rsidRDefault="00F91790">
            <w:r>
              <w:t>Fact:</w:t>
            </w:r>
          </w:p>
        </w:tc>
        <w:tc>
          <w:tcPr>
            <w:tcW w:w="7375" w:type="dxa"/>
          </w:tcPr>
          <w:p w14:paraId="1B91F290" w14:textId="77777777" w:rsidR="00F91790" w:rsidRDefault="00F91790">
            <w:r>
              <w:t>Later in the play, Creon’s sexism is even more clearly revealed.</w:t>
            </w:r>
          </w:p>
        </w:tc>
      </w:tr>
    </w:tbl>
    <w:p w14:paraId="01CB7427" w14:textId="77777777" w:rsidR="00F91790" w:rsidRDefault="00F91790"/>
    <w:p w14:paraId="7533A706" w14:textId="77777777" w:rsidR="00F91790" w:rsidRDefault="00F91790">
      <w:r>
        <w:tab/>
      </w:r>
      <w:r>
        <w:t>Sexism plays a major role in Sophocles’ play, Antigone.</w:t>
      </w:r>
      <w:r>
        <w:t xml:space="preserve"> </w:t>
      </w:r>
      <w:r>
        <w:t>It is through Creon’s character that sexism is most often revealed.</w:t>
      </w:r>
      <w:r>
        <w:t xml:space="preserve"> </w:t>
      </w:r>
      <w:r w:rsidRPr="00F91790">
        <w:rPr>
          <w:highlight w:val="yellow"/>
        </w:rPr>
        <w:t>For example</w:t>
      </w:r>
      <w:r>
        <w:t xml:space="preserve">, </w:t>
      </w:r>
      <w:r w:rsidRPr="00F91790">
        <w:rPr>
          <w:highlight w:val="cyan"/>
        </w:rPr>
        <w:t xml:space="preserve">early in the play, upon learning that </w:t>
      </w:r>
      <w:proofErr w:type="spellStart"/>
      <w:r w:rsidRPr="00F91790">
        <w:rPr>
          <w:highlight w:val="cyan"/>
        </w:rPr>
        <w:t>Polyneices</w:t>
      </w:r>
      <w:proofErr w:type="spellEnd"/>
      <w:r w:rsidRPr="00F91790">
        <w:rPr>
          <w:highlight w:val="cyan"/>
        </w:rPr>
        <w:t xml:space="preserve"> has been buried</w:t>
      </w:r>
      <w:r>
        <w:t>, Creon says, “And the man who dared do this?” (200).</w:t>
      </w:r>
      <w:r>
        <w:t xml:space="preserve"> </w:t>
      </w:r>
      <w:r>
        <w:t>Obviously, Creon assumes that a man must have disobeyed him because a mere woman would never dare—would never have the mental fortitude—to cross the king.</w:t>
      </w:r>
      <w:r>
        <w:t xml:space="preserve"> </w:t>
      </w:r>
      <w:r>
        <w:t>Later in the play, Creon’s sexism is even more clearly revealed.</w:t>
      </w:r>
    </w:p>
    <w:p w14:paraId="599B8D7D" w14:textId="77777777" w:rsidR="00F91790" w:rsidRDefault="00F91790"/>
    <w:p w14:paraId="709B2BDD" w14:textId="77777777" w:rsidR="0056467A" w:rsidRDefault="0056467A">
      <w:r w:rsidRPr="0056467A">
        <w:t xml:space="preserve">Note: </w:t>
      </w:r>
    </w:p>
    <w:p w14:paraId="3F8FCC00" w14:textId="0BEEC223" w:rsidR="00F91790" w:rsidRDefault="0056467A">
      <w:r w:rsidRPr="0056467A">
        <w:rPr>
          <w:highlight w:val="yellow"/>
        </w:rPr>
        <w:t>Lead into quote</w:t>
      </w:r>
    </w:p>
    <w:p w14:paraId="182F7B55" w14:textId="619A6E23" w:rsidR="0056467A" w:rsidRDefault="0056467A">
      <w:r w:rsidRPr="0056467A">
        <w:rPr>
          <w:highlight w:val="cyan"/>
        </w:rPr>
        <w:t>Provide background/context</w:t>
      </w:r>
    </w:p>
    <w:sectPr w:rsidR="0056467A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0"/>
    <w:rsid w:val="000A0A2C"/>
    <w:rsid w:val="0056467A"/>
    <w:rsid w:val="00567714"/>
    <w:rsid w:val="006C6197"/>
    <w:rsid w:val="00826473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45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2018-09-05T16:42:00Z</dcterms:created>
  <dcterms:modified xsi:type="dcterms:W3CDTF">2018-09-06T21:21:00Z</dcterms:modified>
</cp:coreProperties>
</file>